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14B0A" w14:textId="77777777" w:rsidR="00505660" w:rsidRPr="00505660" w:rsidRDefault="00505660" w:rsidP="00505660">
      <w:pPr>
        <w:pStyle w:val="1Ctrl"/>
        <w:jc w:val="center"/>
      </w:pPr>
      <w:r>
        <w:t xml:space="preserve">План протиепідемічних заходів </w:t>
      </w:r>
      <w:r>
        <w:br/>
        <w:t>у період адаптивного карантину</w:t>
      </w:r>
    </w:p>
    <w:p w14:paraId="4C089E51" w14:textId="77777777" w:rsidR="002C5224" w:rsidRPr="00C62E4B" w:rsidRDefault="002C5224" w:rsidP="00C62E4B">
      <w:pPr>
        <w:pStyle w:val="Ctrl"/>
      </w:pPr>
    </w:p>
    <w:p w14:paraId="01AE618C" w14:textId="77777777" w:rsidR="002C5224" w:rsidRPr="00C62E4B" w:rsidRDefault="002C5224" w:rsidP="002C5224">
      <w:pPr>
        <w:pStyle w:val="Ctrl"/>
        <w:ind w:left="5670" w:firstLine="0"/>
      </w:pPr>
      <w:r w:rsidRPr="00C62E4B">
        <w:t>ЗАТВЕРДЖУЮ</w:t>
      </w:r>
    </w:p>
    <w:p w14:paraId="19E0DC5A" w14:textId="77777777" w:rsidR="002C5224" w:rsidRPr="00C62E4B" w:rsidRDefault="002C5224" w:rsidP="002C5224">
      <w:pPr>
        <w:pStyle w:val="Ctrl"/>
        <w:ind w:left="5670" w:firstLine="0"/>
      </w:pPr>
    </w:p>
    <w:p w14:paraId="62722DC8" w14:textId="77777777" w:rsidR="002C5224" w:rsidRPr="00C62E4B" w:rsidRDefault="002C5224" w:rsidP="002C5224">
      <w:pPr>
        <w:pStyle w:val="Ctrl"/>
        <w:ind w:left="5670" w:firstLine="0"/>
        <w:jc w:val="left"/>
      </w:pPr>
      <w:r w:rsidRPr="00C62E4B">
        <w:t>Директор</w:t>
      </w:r>
      <w:r w:rsidRPr="00C62E4B">
        <w:br/>
        <w:t xml:space="preserve">закладу дошкільної освіти </w:t>
      </w:r>
    </w:p>
    <w:p w14:paraId="51532E44" w14:textId="77777777" w:rsidR="002C5224" w:rsidRPr="00C62E4B" w:rsidRDefault="002C5224" w:rsidP="002C5224">
      <w:pPr>
        <w:pStyle w:val="Ctrl"/>
        <w:ind w:left="5670" w:firstLine="0"/>
        <w:jc w:val="left"/>
      </w:pPr>
      <w:r w:rsidRPr="00C62E4B">
        <w:t>_______________________</w:t>
      </w:r>
    </w:p>
    <w:p w14:paraId="7F22D405" w14:textId="77777777" w:rsidR="002C5224" w:rsidRPr="00C62E4B" w:rsidRDefault="002C5224" w:rsidP="002C5224">
      <w:pPr>
        <w:pStyle w:val="Ctrl"/>
        <w:ind w:left="6480" w:firstLine="0"/>
        <w:rPr>
          <w:vertAlign w:val="superscript"/>
        </w:rPr>
      </w:pPr>
      <w:r w:rsidRPr="00C62E4B">
        <w:rPr>
          <w:vertAlign w:val="superscript"/>
        </w:rPr>
        <w:t>(назва, номер)</w:t>
      </w:r>
    </w:p>
    <w:p w14:paraId="762CC48A" w14:textId="77777777" w:rsidR="002C5224" w:rsidRPr="00C62E4B" w:rsidRDefault="002C5224" w:rsidP="002C5224">
      <w:pPr>
        <w:pStyle w:val="Ctrl"/>
        <w:ind w:left="5670" w:firstLine="0"/>
        <w:rPr>
          <w:vertAlign w:val="superscript"/>
        </w:rPr>
      </w:pPr>
      <w:r w:rsidRPr="00C62E4B">
        <w:rPr>
          <w:i/>
          <w:iCs/>
          <w:vertAlign w:val="superscript"/>
        </w:rPr>
        <w:t>___________</w:t>
      </w:r>
      <w:r w:rsidRPr="00C62E4B">
        <w:rPr>
          <w:vertAlign w:val="superscript"/>
        </w:rPr>
        <w:t xml:space="preserve">  ____________________</w:t>
      </w:r>
    </w:p>
    <w:p w14:paraId="2E7CE4BC" w14:textId="77777777" w:rsidR="002C5224" w:rsidRPr="00C62E4B" w:rsidRDefault="002C5224" w:rsidP="002C5224">
      <w:pPr>
        <w:pStyle w:val="Ctrl"/>
        <w:ind w:left="5670" w:firstLine="0"/>
        <w:rPr>
          <w:vertAlign w:val="superscript"/>
        </w:rPr>
      </w:pPr>
      <w:r w:rsidRPr="00C62E4B">
        <w:rPr>
          <w:vertAlign w:val="superscript"/>
        </w:rPr>
        <w:t xml:space="preserve">    (підпис)</w:t>
      </w:r>
      <w:r w:rsidRPr="00C62E4B">
        <w:rPr>
          <w:vertAlign w:val="superscript"/>
        </w:rPr>
        <w:tab/>
        <w:t xml:space="preserve">         (ініціали, прізвище)</w:t>
      </w:r>
    </w:p>
    <w:p w14:paraId="085FCADB" w14:textId="77777777" w:rsidR="002C5224" w:rsidRPr="00C62E4B" w:rsidRDefault="002C5224" w:rsidP="002C5224">
      <w:pPr>
        <w:pStyle w:val="Ctrl"/>
        <w:ind w:left="5670" w:firstLine="0"/>
      </w:pPr>
      <w:r w:rsidRPr="00C62E4B">
        <w:t>___________</w:t>
      </w:r>
    </w:p>
    <w:p w14:paraId="5DF5DCC5" w14:textId="77777777" w:rsidR="002C5224" w:rsidRPr="00C62E4B" w:rsidRDefault="002C5224" w:rsidP="002C5224">
      <w:pPr>
        <w:pStyle w:val="Ctrl"/>
        <w:ind w:left="5760" w:firstLine="0"/>
        <w:rPr>
          <w:vertAlign w:val="superscript"/>
        </w:rPr>
      </w:pPr>
      <w:r w:rsidRPr="00C62E4B">
        <w:rPr>
          <w:vertAlign w:val="superscript"/>
        </w:rPr>
        <w:t xml:space="preserve">        (дата)</w:t>
      </w:r>
    </w:p>
    <w:p w14:paraId="3C2347A9" w14:textId="77777777" w:rsidR="002D0AC5" w:rsidRPr="00C62E4B" w:rsidRDefault="002D0AC5" w:rsidP="002C5224">
      <w:pPr>
        <w:pStyle w:val="Ctrl"/>
        <w:ind w:left="5760" w:firstLine="0"/>
        <w:rPr>
          <w:vertAlign w:val="superscript"/>
        </w:rPr>
      </w:pPr>
    </w:p>
    <w:tbl>
      <w:tblPr>
        <w:tblStyle w:val="1"/>
        <w:tblW w:w="5471" w:type="pct"/>
        <w:tblInd w:w="-714" w:type="dxa"/>
        <w:tblLook w:val="0000" w:firstRow="0" w:lastRow="0" w:firstColumn="0" w:lastColumn="0" w:noHBand="0" w:noVBand="0"/>
      </w:tblPr>
      <w:tblGrid>
        <w:gridCol w:w="519"/>
        <w:gridCol w:w="5435"/>
        <w:gridCol w:w="2736"/>
        <w:gridCol w:w="1690"/>
      </w:tblGrid>
      <w:tr w:rsidR="00505660" w:rsidRPr="00505660" w14:paraId="7A201309" w14:textId="77777777" w:rsidTr="005F66CA">
        <w:trPr>
          <w:trHeight w:val="60"/>
        </w:trPr>
        <w:tc>
          <w:tcPr>
            <w:tcW w:w="250" w:type="pct"/>
          </w:tcPr>
          <w:p w14:paraId="3080ECEC" w14:textId="77777777" w:rsidR="00505660" w:rsidRPr="00505660" w:rsidRDefault="00505660" w:rsidP="00F018D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2618" w:type="pct"/>
          </w:tcPr>
          <w:p w14:paraId="5D0DDAFF" w14:textId="77777777" w:rsidR="00505660" w:rsidRPr="00505660" w:rsidRDefault="00505660" w:rsidP="00F018D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318" w:type="pct"/>
          </w:tcPr>
          <w:p w14:paraId="77974A7D" w14:textId="77777777" w:rsidR="00505660" w:rsidRPr="00505660" w:rsidRDefault="00505660" w:rsidP="00F018D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Відповідальні особи</w:t>
            </w:r>
          </w:p>
        </w:tc>
        <w:tc>
          <w:tcPr>
            <w:tcW w:w="814" w:type="pct"/>
          </w:tcPr>
          <w:p w14:paraId="0211A629" w14:textId="77777777" w:rsidR="00505660" w:rsidRPr="00505660" w:rsidRDefault="00505660" w:rsidP="00F018D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</w:tr>
      <w:tr w:rsidR="00505660" w:rsidRPr="00505660" w14:paraId="3DA04F8B" w14:textId="77777777" w:rsidTr="005F66CA">
        <w:trPr>
          <w:trHeight w:val="60"/>
        </w:trPr>
        <w:tc>
          <w:tcPr>
            <w:tcW w:w="250" w:type="pct"/>
          </w:tcPr>
          <w:p w14:paraId="3B873D8D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pct"/>
          </w:tcPr>
          <w:p w14:paraId="4E512FC0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дотримання маскового режиму працівниками закладу дошкільної освіти (</w:t>
            </w:r>
            <w:r w:rsidRPr="00505660">
              <w:rPr>
                <w:rStyle w:val="Italic"/>
                <w:rFonts w:cs="Times New Roman"/>
                <w:sz w:val="24"/>
                <w:szCs w:val="24"/>
              </w:rPr>
              <w:t>далі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— заклад)</w:t>
            </w:r>
          </w:p>
        </w:tc>
        <w:tc>
          <w:tcPr>
            <w:tcW w:w="1318" w:type="pct"/>
          </w:tcPr>
          <w:p w14:paraId="1BA1B750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26023462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3DF08282" w14:textId="77777777" w:rsidTr="005F66CA">
        <w:trPr>
          <w:trHeight w:val="60"/>
        </w:trPr>
        <w:tc>
          <w:tcPr>
            <w:tcW w:w="250" w:type="pct"/>
          </w:tcPr>
          <w:p w14:paraId="4A186D53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pct"/>
          </w:tcPr>
          <w:p w14:paraId="2626DD39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перед початком зміни проведення температурного скринінгу працівникам закладу</w:t>
            </w:r>
          </w:p>
          <w:p w14:paraId="3C01A5E7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672B9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Не допускати до роботи працівників, у яких виявлено температуру тіла понад 37,2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°С чи ознаки респіраторних захворювань</w:t>
            </w:r>
          </w:p>
        </w:tc>
        <w:tc>
          <w:tcPr>
            <w:tcW w:w="1318" w:type="pct"/>
          </w:tcPr>
          <w:p w14:paraId="77ABFAF2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1BC70AA8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0B383F5C" w14:textId="77777777" w:rsidTr="005F66CA">
        <w:trPr>
          <w:trHeight w:val="60"/>
        </w:trPr>
        <w:tc>
          <w:tcPr>
            <w:tcW w:w="250" w:type="pct"/>
          </w:tcPr>
          <w:p w14:paraId="4ECB86E6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8" w:type="pct"/>
          </w:tcPr>
          <w:p w14:paraId="7102FEF1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Організувати контроль за наявністю у працівників змінного взуття, що підлягає обробці та дезінфекції</w:t>
            </w:r>
          </w:p>
        </w:tc>
        <w:tc>
          <w:tcPr>
            <w:tcW w:w="1318" w:type="pct"/>
          </w:tcPr>
          <w:p w14:paraId="1AFB5824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377128D5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7B5A384E" w14:textId="77777777" w:rsidTr="005F66CA">
        <w:trPr>
          <w:trHeight w:val="60"/>
        </w:trPr>
        <w:tc>
          <w:tcPr>
            <w:tcW w:w="250" w:type="pct"/>
          </w:tcPr>
          <w:p w14:paraId="07E366F2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8" w:type="pct"/>
          </w:tcPr>
          <w:p w14:paraId="39F10012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Розробити інструкцію з охорони праці під час роботи з дезінфекційними засобами з метою запобігання поширенню інфекції, спричиненої COVID-19</w:t>
            </w:r>
          </w:p>
        </w:tc>
        <w:tc>
          <w:tcPr>
            <w:tcW w:w="1318" w:type="pct"/>
          </w:tcPr>
          <w:p w14:paraId="6D9C882E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29213E27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0C90F2E4" w14:textId="77777777" w:rsidTr="005F66CA">
        <w:trPr>
          <w:trHeight w:val="60"/>
        </w:trPr>
        <w:tc>
          <w:tcPr>
            <w:tcW w:w="250" w:type="pct"/>
          </w:tcPr>
          <w:p w14:paraId="4F2EF5E1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8" w:type="pct"/>
          </w:tcPr>
          <w:p w14:paraId="579BA828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Організувати на входах у приміщення закладу, групові осередки, туалетні, харчоблок, пральні місця для обробки рук спиртовмісними антисептиками з концентрацією активно діючої речовини понад 60% для 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ізопропілових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спиртів і понад 70% — для етилових </w:t>
            </w:r>
          </w:p>
        </w:tc>
        <w:tc>
          <w:tcPr>
            <w:tcW w:w="1318" w:type="pct"/>
          </w:tcPr>
          <w:p w14:paraId="098EE432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49D50796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14855948" w14:textId="77777777" w:rsidTr="005F66CA">
        <w:trPr>
          <w:trHeight w:val="60"/>
        </w:trPr>
        <w:tc>
          <w:tcPr>
            <w:tcW w:w="250" w:type="pct"/>
          </w:tcPr>
          <w:p w14:paraId="2FC2CFCC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8" w:type="pct"/>
          </w:tcPr>
          <w:p w14:paraId="5FAA9D13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Розташувати на входах у приміщення закладу дезінфекційні килимки та обслуговувати їх відповідно до Інструкції використання 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дезіфекційного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засобу</w:t>
            </w:r>
          </w:p>
        </w:tc>
        <w:tc>
          <w:tcPr>
            <w:tcW w:w="1318" w:type="pct"/>
          </w:tcPr>
          <w:p w14:paraId="2F58C52F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7B916966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637F29AC" w14:textId="77777777" w:rsidTr="005F66CA">
        <w:trPr>
          <w:trHeight w:val="60"/>
        </w:trPr>
        <w:tc>
          <w:tcPr>
            <w:tcW w:w="250" w:type="pct"/>
          </w:tcPr>
          <w:p w14:paraId="5ABECFEF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8" w:type="pct"/>
          </w:tcPr>
          <w:p w14:paraId="653BE72D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всіх працівників закладу п’ятиденним запасом засобів індивідуального захисту</w:t>
            </w:r>
          </w:p>
        </w:tc>
        <w:tc>
          <w:tcPr>
            <w:tcW w:w="1318" w:type="pct"/>
          </w:tcPr>
          <w:p w14:paraId="4620A401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6D40A176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461A5B5E" w14:textId="77777777" w:rsidTr="005F66CA">
        <w:trPr>
          <w:trHeight w:val="60"/>
        </w:trPr>
        <w:tc>
          <w:tcPr>
            <w:tcW w:w="250" w:type="pct"/>
          </w:tcPr>
          <w:p w14:paraId="206E846D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8" w:type="pct"/>
          </w:tcPr>
          <w:p w14:paraId="4ADB1460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Організувати цільове навчання всіх категорій працівників закладу з питань виконання протиепідемічних вимог до створення безпечних умов перебування дітей і працівників у закладі </w:t>
            </w:r>
          </w:p>
          <w:p w14:paraId="51A98B5A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3EBC9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Результати навчання оформити протоколами</w:t>
            </w:r>
          </w:p>
        </w:tc>
        <w:tc>
          <w:tcPr>
            <w:tcW w:w="1318" w:type="pct"/>
          </w:tcPr>
          <w:p w14:paraId="5E897408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5A35340A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4DFE2AA7" w14:textId="77777777" w:rsidTr="005F66CA">
        <w:trPr>
          <w:trHeight w:val="60"/>
        </w:trPr>
        <w:tc>
          <w:tcPr>
            <w:tcW w:w="250" w:type="pct"/>
          </w:tcPr>
          <w:p w14:paraId="7C300906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8" w:type="pct"/>
          </w:tcPr>
          <w:p w14:paraId="59D73040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Провести опитування серед батьків щодо відвідування їхньою дитиною закладу в період послаблення карантину, у літні місяці</w:t>
            </w:r>
          </w:p>
          <w:p w14:paraId="2F62F7DE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BD9B7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Організувати роз’яснювальні бесіди з кожною родиною (стан здоров’я, особливості прийому, одяг дитини, рекомендації, ознайомлення з режимом дня тощо)</w:t>
            </w:r>
          </w:p>
        </w:tc>
        <w:tc>
          <w:tcPr>
            <w:tcW w:w="1318" w:type="pct"/>
          </w:tcPr>
          <w:p w14:paraId="616C01B1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0789D6B2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0AEDF1B6" w14:textId="77777777" w:rsidTr="005F66CA">
        <w:trPr>
          <w:trHeight w:val="60"/>
        </w:trPr>
        <w:tc>
          <w:tcPr>
            <w:tcW w:w="250" w:type="pct"/>
          </w:tcPr>
          <w:p w14:paraId="2AB72727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8" w:type="pct"/>
          </w:tcPr>
          <w:p w14:paraId="4F65DEE1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Розробити та затвердити графіки проведення протиепідемічних заходів (температурного скринінгу, провітрювання, дезінфекції, вологого прибирання, прийому в заклад та повернення дітей додому тощо)</w:t>
            </w:r>
          </w:p>
        </w:tc>
        <w:tc>
          <w:tcPr>
            <w:tcW w:w="1318" w:type="pct"/>
          </w:tcPr>
          <w:p w14:paraId="1224442B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1457E4B7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445EA35F" w14:textId="77777777" w:rsidTr="005F66CA">
        <w:trPr>
          <w:trHeight w:val="60"/>
        </w:trPr>
        <w:tc>
          <w:tcPr>
            <w:tcW w:w="250" w:type="pct"/>
          </w:tcPr>
          <w:p w14:paraId="655E938E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8" w:type="pct"/>
          </w:tcPr>
          <w:p w14:paraId="784F9084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Ретельно вести Журнал відвідувачів закладу, у якому зазначати ПІБ осіб, дату, мету візиту, результати візуального огляду, результати температурного скринінгу, місце перебування в закладі, 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призвіща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та ініціали контактних осіб (під особистий підпис сестри медичної старшої)</w:t>
            </w:r>
          </w:p>
        </w:tc>
        <w:tc>
          <w:tcPr>
            <w:tcW w:w="1318" w:type="pct"/>
          </w:tcPr>
          <w:p w14:paraId="1F68014E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7406CFCB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7B397DF7" w14:textId="77777777" w:rsidTr="005F66CA">
        <w:trPr>
          <w:trHeight w:val="60"/>
        </w:trPr>
        <w:tc>
          <w:tcPr>
            <w:tcW w:w="250" w:type="pct"/>
          </w:tcPr>
          <w:p w14:paraId="7DAE3A77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8" w:type="pct"/>
          </w:tcPr>
          <w:p w14:paraId="2005E7F6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Розробити пам’ятки для всіх категорій працівників закладу щодо дотримання протиепідемічних заходів</w:t>
            </w:r>
          </w:p>
        </w:tc>
        <w:tc>
          <w:tcPr>
            <w:tcW w:w="1318" w:type="pct"/>
          </w:tcPr>
          <w:p w14:paraId="1DA07E3E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3117DB01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34479BAA" w14:textId="77777777" w:rsidTr="005F66CA">
        <w:trPr>
          <w:trHeight w:val="60"/>
        </w:trPr>
        <w:tc>
          <w:tcPr>
            <w:tcW w:w="250" w:type="pct"/>
          </w:tcPr>
          <w:p w14:paraId="67A26D4E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8" w:type="pct"/>
          </w:tcPr>
          <w:p w14:paraId="5D483DD9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Провести позаплановий і цільовий інструктажі з безпеки життєдіяльності для працівників в умовах адаптивного карантину шляхом самоосвіти з відміткою у відповідному журналі (під особистий підпис працівника про проведення відповідного інструктажу)</w:t>
            </w:r>
          </w:p>
        </w:tc>
        <w:tc>
          <w:tcPr>
            <w:tcW w:w="1318" w:type="pct"/>
          </w:tcPr>
          <w:p w14:paraId="377998FB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4EEEA548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04EB6BC2" w14:textId="77777777" w:rsidTr="005F66CA">
        <w:trPr>
          <w:trHeight w:val="60"/>
        </w:trPr>
        <w:tc>
          <w:tcPr>
            <w:tcW w:w="250" w:type="pct"/>
          </w:tcPr>
          <w:p w14:paraId="3A2BA0CD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8" w:type="pct"/>
          </w:tcPr>
          <w:p w14:paraId="36C49C5C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Організувати самостійне вивчення працівниками закладу вимог Регламенту</w:t>
            </w:r>
          </w:p>
        </w:tc>
        <w:tc>
          <w:tcPr>
            <w:tcW w:w="1318" w:type="pct"/>
          </w:tcPr>
          <w:p w14:paraId="2FAF3EA1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71026BB8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28503D58" w14:textId="77777777" w:rsidTr="005F66CA">
        <w:trPr>
          <w:trHeight w:val="60"/>
        </w:trPr>
        <w:tc>
          <w:tcPr>
            <w:tcW w:w="250" w:type="pct"/>
          </w:tcPr>
          <w:p w14:paraId="569192F8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8" w:type="pct"/>
          </w:tcPr>
          <w:p w14:paraId="29C0155A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Розробити відповідно до Регламенту пам’ятку для батьків та ознайомити з нею всіх батьків вихованців</w:t>
            </w:r>
          </w:p>
        </w:tc>
        <w:tc>
          <w:tcPr>
            <w:tcW w:w="1318" w:type="pct"/>
          </w:tcPr>
          <w:p w14:paraId="48FFEEB1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1D74E3B4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70990DB7" w14:textId="77777777" w:rsidTr="005F66CA">
        <w:trPr>
          <w:trHeight w:val="60"/>
        </w:trPr>
        <w:tc>
          <w:tcPr>
            <w:tcW w:w="250" w:type="pct"/>
          </w:tcPr>
          <w:p w14:paraId="294E215A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18" w:type="pct"/>
          </w:tcPr>
          <w:p w14:paraId="35623F01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 несприятливих погодних умов організувати ранковий прийом і повернення вихованців додому на входах до приміщень (із дотриманням усіх протиепідемічних заходів)</w:t>
            </w:r>
          </w:p>
        </w:tc>
        <w:tc>
          <w:tcPr>
            <w:tcW w:w="1318" w:type="pct"/>
          </w:tcPr>
          <w:p w14:paraId="1517E3E1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508DF266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08DC4130" w14:textId="77777777" w:rsidTr="005F66CA">
        <w:trPr>
          <w:trHeight w:val="60"/>
        </w:trPr>
        <w:tc>
          <w:tcPr>
            <w:tcW w:w="250" w:type="pct"/>
          </w:tcPr>
          <w:p w14:paraId="3AB01D71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18" w:type="pct"/>
          </w:tcPr>
          <w:p w14:paraId="11664A8D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ранковий прийом вихованців з обов’язковим проведенням температурного скринінгу та візуального огляду, а тих, хто перехворів на СОVID-19 або інші інфекційні захворювання, — за наявності довідки від лікаря</w:t>
            </w:r>
          </w:p>
        </w:tc>
        <w:tc>
          <w:tcPr>
            <w:tcW w:w="1318" w:type="pct"/>
          </w:tcPr>
          <w:p w14:paraId="1C46B62D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5FC7A39A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75338C7F" w14:textId="77777777" w:rsidTr="005F66CA">
        <w:trPr>
          <w:trHeight w:val="60"/>
        </w:trPr>
        <w:tc>
          <w:tcPr>
            <w:tcW w:w="250" w:type="pct"/>
          </w:tcPr>
          <w:p w14:paraId="04BD73AE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18" w:type="pct"/>
          </w:tcPr>
          <w:p w14:paraId="730B9840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максимально можливе перебування вихованців на свіжому повітрі</w:t>
            </w:r>
          </w:p>
        </w:tc>
        <w:tc>
          <w:tcPr>
            <w:tcW w:w="1318" w:type="pct"/>
          </w:tcPr>
          <w:p w14:paraId="1EDCB860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149A0EB9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0397020B" w14:textId="77777777" w:rsidTr="005F66CA">
        <w:trPr>
          <w:trHeight w:val="60"/>
        </w:trPr>
        <w:tc>
          <w:tcPr>
            <w:tcW w:w="250" w:type="pct"/>
          </w:tcPr>
          <w:p w14:paraId="55A1D44E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18" w:type="pct"/>
          </w:tcPr>
          <w:p w14:paraId="3C5A8B07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проведення поточного температурного скринінгу вихованців що чотири години із занесенням показників у відповідний журнал</w:t>
            </w:r>
          </w:p>
        </w:tc>
        <w:tc>
          <w:tcPr>
            <w:tcW w:w="1318" w:type="pct"/>
          </w:tcPr>
          <w:p w14:paraId="78946B73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70EB07CC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002C2544" w14:textId="77777777" w:rsidTr="005F66CA">
        <w:trPr>
          <w:trHeight w:val="60"/>
        </w:trPr>
        <w:tc>
          <w:tcPr>
            <w:tcW w:w="250" w:type="pct"/>
          </w:tcPr>
          <w:p w14:paraId="533606E2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8" w:type="pct"/>
          </w:tcPr>
          <w:p w14:paraId="5AB2F05B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Інформувати адміністрацію закладу, сестру медичну старшу, батьків чи інших законних представників вихованця про підвищення в нього температури тіла понад 37,2 °С або симптоми 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респіраторних захворювань із подальшою ізоляцією, не допускаючи в нього тривожних 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відчуттів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та враховуючи його психологічний стан</w:t>
            </w:r>
          </w:p>
          <w:p w14:paraId="1DBBAE40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882E6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Екстрено повідомити відповідний медичний заклад</w:t>
            </w:r>
          </w:p>
        </w:tc>
        <w:tc>
          <w:tcPr>
            <w:tcW w:w="1318" w:type="pct"/>
          </w:tcPr>
          <w:p w14:paraId="7B628D7D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0EDAEFBF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3CDCA25C" w14:textId="77777777" w:rsidTr="005F66CA">
        <w:trPr>
          <w:trHeight w:val="60"/>
        </w:trPr>
        <w:tc>
          <w:tcPr>
            <w:tcW w:w="250" w:type="pct"/>
          </w:tcPr>
          <w:p w14:paraId="389E61FE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18" w:type="pct"/>
          </w:tcPr>
          <w:p w14:paraId="2F222145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відсторонення від роботи працівників у разі підвищення температури тіла або виявлення інших симптомів 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репіраторних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захворювань</w:t>
            </w:r>
          </w:p>
        </w:tc>
        <w:tc>
          <w:tcPr>
            <w:tcW w:w="1318" w:type="pct"/>
          </w:tcPr>
          <w:p w14:paraId="4B632DAE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36DC4F58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5F116289" w14:textId="77777777" w:rsidTr="005F66CA">
        <w:trPr>
          <w:trHeight w:val="60"/>
        </w:trPr>
        <w:tc>
          <w:tcPr>
            <w:tcW w:w="250" w:type="pct"/>
          </w:tcPr>
          <w:p w14:paraId="774D7085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18" w:type="pct"/>
          </w:tcPr>
          <w:p w14:paraId="70E29AFF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Вести ретельний моніторинг причин відсутності вихованців у закладі</w:t>
            </w:r>
          </w:p>
        </w:tc>
        <w:tc>
          <w:tcPr>
            <w:tcW w:w="1318" w:type="pct"/>
          </w:tcPr>
          <w:p w14:paraId="40610C11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6618C383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5DF61CE5" w14:textId="77777777" w:rsidTr="005F66CA">
        <w:trPr>
          <w:trHeight w:val="60"/>
        </w:trPr>
        <w:tc>
          <w:tcPr>
            <w:tcW w:w="250" w:type="pct"/>
          </w:tcPr>
          <w:p w14:paraId="38FE1BD4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18" w:type="pct"/>
          </w:tcPr>
          <w:p w14:paraId="077E69BD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Суворо контролювати дотримання групової ізоляції на території та у приміщеннях закладу</w:t>
            </w:r>
          </w:p>
          <w:p w14:paraId="17AB2359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7BCD7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Мінімізувати контакти між усіма учасниками освітнього процесу</w:t>
            </w:r>
          </w:p>
        </w:tc>
        <w:tc>
          <w:tcPr>
            <w:tcW w:w="1318" w:type="pct"/>
          </w:tcPr>
          <w:p w14:paraId="5B943DB9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6110D632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230C6F6A" w14:textId="77777777" w:rsidTr="005F66CA">
        <w:trPr>
          <w:trHeight w:val="60"/>
        </w:trPr>
        <w:tc>
          <w:tcPr>
            <w:tcW w:w="250" w:type="pct"/>
          </w:tcPr>
          <w:p w14:paraId="45BF6A23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18" w:type="pct"/>
          </w:tcPr>
          <w:p w14:paraId="5B579E99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Суворо контролювати виконання заборони:</w:t>
            </w:r>
          </w:p>
          <w:p w14:paraId="4B6C4446" w14:textId="77777777" w:rsidR="00505660" w:rsidRPr="00505660" w:rsidRDefault="00505660" w:rsidP="005056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використання багаторазових (тканинних) рушників, м’яких (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м’яконабивних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) іграшок, килимів із довгим ворсом</w:t>
            </w:r>
          </w:p>
          <w:p w14:paraId="13841277" w14:textId="77777777" w:rsidR="00505660" w:rsidRPr="00505660" w:rsidRDefault="00505660" w:rsidP="005056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перебування у вуличному взутті (без змінного) усередині приміщень</w:t>
            </w:r>
          </w:p>
        </w:tc>
        <w:tc>
          <w:tcPr>
            <w:tcW w:w="1318" w:type="pct"/>
          </w:tcPr>
          <w:p w14:paraId="4CC51B53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40B60C8E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6BB7C9B9" w14:textId="77777777" w:rsidTr="005F66CA">
        <w:trPr>
          <w:trHeight w:val="60"/>
        </w:trPr>
        <w:tc>
          <w:tcPr>
            <w:tcW w:w="250" w:type="pct"/>
          </w:tcPr>
          <w:p w14:paraId="2F1B0874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18" w:type="pct"/>
          </w:tcPr>
          <w:p w14:paraId="3B2026E7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Заборонити проведення:</w:t>
            </w:r>
          </w:p>
          <w:p w14:paraId="5B8140CF" w14:textId="77777777" w:rsidR="00505660" w:rsidRPr="00505660" w:rsidRDefault="00505660" w:rsidP="00505660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масових заходів (вистав, свят, концертів) за участю вихованців більш ніж однієї групи та за присутності глядачів (відвідувачів)</w:t>
            </w:r>
          </w:p>
          <w:p w14:paraId="08A03DB0" w14:textId="77777777" w:rsidR="00505660" w:rsidRPr="00505660" w:rsidRDefault="00505660" w:rsidP="00505660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батьківських зборів (окрім тих, що проводять дистанційно)</w:t>
            </w:r>
          </w:p>
        </w:tc>
        <w:tc>
          <w:tcPr>
            <w:tcW w:w="1318" w:type="pct"/>
          </w:tcPr>
          <w:p w14:paraId="066B3F6A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5B6C7B01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61D3DD06" w14:textId="77777777" w:rsidTr="005F66CA">
        <w:trPr>
          <w:trHeight w:val="60"/>
        </w:trPr>
        <w:tc>
          <w:tcPr>
            <w:tcW w:w="250" w:type="pct"/>
          </w:tcPr>
          <w:p w14:paraId="04C2C1C9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18" w:type="pct"/>
          </w:tcPr>
          <w:p w14:paraId="3E90EDFF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суворий контроль за дотриманням протиепідемічних правил у закладі, використанням працівниками засобів індивідуального захисту та дезінфекційних засобів</w:t>
            </w:r>
          </w:p>
        </w:tc>
        <w:tc>
          <w:tcPr>
            <w:tcW w:w="1318" w:type="pct"/>
          </w:tcPr>
          <w:p w14:paraId="59072F65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03B214C8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4E299757" w14:textId="77777777" w:rsidTr="005F66CA">
        <w:trPr>
          <w:trHeight w:val="60"/>
        </w:trPr>
        <w:tc>
          <w:tcPr>
            <w:tcW w:w="250" w:type="pct"/>
          </w:tcPr>
          <w:p w14:paraId="17D31B01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18" w:type="pct"/>
          </w:tcPr>
          <w:p w14:paraId="18BFB774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Забезпечувати вимоги Санітарного регламенту, зокрема розділу VI щодо повітряно-теплового режиму</w:t>
            </w:r>
          </w:p>
        </w:tc>
        <w:tc>
          <w:tcPr>
            <w:tcW w:w="1318" w:type="pct"/>
          </w:tcPr>
          <w:p w14:paraId="0DED9890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6F02815C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062C3D97" w14:textId="77777777" w:rsidTr="005F66CA">
        <w:trPr>
          <w:trHeight w:val="60"/>
        </w:trPr>
        <w:tc>
          <w:tcPr>
            <w:tcW w:w="250" w:type="pct"/>
          </w:tcPr>
          <w:p w14:paraId="2C9FB441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18" w:type="pct"/>
          </w:tcPr>
          <w:p w14:paraId="05D2FEAE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Контролювати запас сучасних дезінфекційних засобів</w:t>
            </w:r>
          </w:p>
        </w:tc>
        <w:tc>
          <w:tcPr>
            <w:tcW w:w="1318" w:type="pct"/>
          </w:tcPr>
          <w:p w14:paraId="0A80FD41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11806841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2AD361B0" w14:textId="77777777" w:rsidTr="005F66CA">
        <w:trPr>
          <w:trHeight w:val="60"/>
        </w:trPr>
        <w:tc>
          <w:tcPr>
            <w:tcW w:w="250" w:type="pct"/>
          </w:tcPr>
          <w:p w14:paraId="6A437144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18" w:type="pct"/>
          </w:tcPr>
          <w:p w14:paraId="385D2C5F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безпечний питний режим</w:t>
            </w:r>
          </w:p>
        </w:tc>
        <w:tc>
          <w:tcPr>
            <w:tcW w:w="1318" w:type="pct"/>
          </w:tcPr>
          <w:p w14:paraId="697C1D37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5979A59D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65A866C9" w14:textId="77777777" w:rsidTr="005F66CA">
        <w:trPr>
          <w:trHeight w:val="60"/>
        </w:trPr>
        <w:tc>
          <w:tcPr>
            <w:tcW w:w="250" w:type="pct"/>
          </w:tcPr>
          <w:p w14:paraId="0A5754C3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18" w:type="pct"/>
          </w:tcPr>
          <w:p w14:paraId="535B7CAE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Суворо контролювати дотримання правил особистої гігієни вихованцями. Зокрема, після прогулянки, перед прийомом їжі</w:t>
            </w:r>
          </w:p>
        </w:tc>
        <w:tc>
          <w:tcPr>
            <w:tcW w:w="1318" w:type="pct"/>
          </w:tcPr>
          <w:p w14:paraId="77CAEFC1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3F5CC96E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212661D3" w14:textId="77777777" w:rsidTr="005F66CA">
        <w:trPr>
          <w:trHeight w:val="60"/>
        </w:trPr>
        <w:tc>
          <w:tcPr>
            <w:tcW w:w="250" w:type="pct"/>
          </w:tcPr>
          <w:p w14:paraId="087C2775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18" w:type="pct"/>
          </w:tcPr>
          <w:p w14:paraId="1E025F57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справний стан санітарно-технічного обладнання у закладі</w:t>
            </w:r>
          </w:p>
        </w:tc>
        <w:tc>
          <w:tcPr>
            <w:tcW w:w="1318" w:type="pct"/>
          </w:tcPr>
          <w:p w14:paraId="5C104A0C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77F58619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5EF26FA3" w14:textId="77777777" w:rsidTr="005F66CA">
        <w:trPr>
          <w:trHeight w:val="60"/>
        </w:trPr>
        <w:tc>
          <w:tcPr>
            <w:tcW w:w="250" w:type="pct"/>
          </w:tcPr>
          <w:p w14:paraId="58838F20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18" w:type="pct"/>
          </w:tcPr>
          <w:p w14:paraId="4A16B6A9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Тримати на постійному контролі санітарно-гігієнічний стан туалетних, групових осередків, спортивної зали та харчоблоку</w:t>
            </w:r>
          </w:p>
        </w:tc>
        <w:tc>
          <w:tcPr>
            <w:tcW w:w="1318" w:type="pct"/>
          </w:tcPr>
          <w:p w14:paraId="646A4AC8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5CC3CF3E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5B81CFCA" w14:textId="77777777" w:rsidTr="005F66CA">
        <w:trPr>
          <w:trHeight w:val="60"/>
        </w:trPr>
        <w:tc>
          <w:tcPr>
            <w:tcW w:w="250" w:type="pct"/>
          </w:tcPr>
          <w:p w14:paraId="15B1B28F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18" w:type="pct"/>
          </w:tcPr>
          <w:p w14:paraId="5D1BD277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Оновити маркування 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прибирального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інвентарю та використовувати його за призначенням</w:t>
            </w:r>
          </w:p>
        </w:tc>
        <w:tc>
          <w:tcPr>
            <w:tcW w:w="1318" w:type="pct"/>
          </w:tcPr>
          <w:p w14:paraId="0F661A1E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5B04A02D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4E2B1B57" w14:textId="77777777" w:rsidTr="005F66CA">
        <w:trPr>
          <w:trHeight w:val="60"/>
        </w:trPr>
        <w:tc>
          <w:tcPr>
            <w:tcW w:w="250" w:type="pct"/>
          </w:tcPr>
          <w:p w14:paraId="1E0D5260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18" w:type="pct"/>
          </w:tcPr>
          <w:p w14:paraId="001DE620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виконання санітарно-гігієнічних норм щодо використання ємності з кип’яченою </w:t>
            </w:r>
            <w:r w:rsidRPr="00505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охолодженою водою для забезпечення питного режиму вихованців</w:t>
            </w:r>
          </w:p>
        </w:tc>
        <w:tc>
          <w:tcPr>
            <w:tcW w:w="1318" w:type="pct"/>
          </w:tcPr>
          <w:p w14:paraId="16120469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4C3FFF1F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2B9CBE9D" w14:textId="77777777" w:rsidTr="005F66CA">
        <w:trPr>
          <w:trHeight w:val="60"/>
        </w:trPr>
        <w:tc>
          <w:tcPr>
            <w:tcW w:w="250" w:type="pct"/>
          </w:tcPr>
          <w:p w14:paraId="66C4A4CE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18" w:type="pct"/>
          </w:tcPr>
          <w:p w14:paraId="20F368A0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проведення санітарно-просвітницької, роз’яснювальної роботи серед вихованців, їхніх батьків, працівників закладу (бесіди, санітарні 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бюлетні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8" w:type="pct"/>
          </w:tcPr>
          <w:p w14:paraId="35018A48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1722C2ED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0A3FC7D2" w14:textId="77777777" w:rsidTr="005F66CA">
        <w:trPr>
          <w:trHeight w:val="60"/>
        </w:trPr>
        <w:tc>
          <w:tcPr>
            <w:tcW w:w="250" w:type="pct"/>
          </w:tcPr>
          <w:p w14:paraId="37494F93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18" w:type="pct"/>
          </w:tcPr>
          <w:p w14:paraId="127E7945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Перевірити стан наявних пам’яток-нагадувань, санітарних 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бюлетнів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про основні шляхи зараження, симптоми та лікування інфекційних 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хвороб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та у разі потреби оновити їх</w:t>
            </w:r>
          </w:p>
        </w:tc>
        <w:tc>
          <w:tcPr>
            <w:tcW w:w="1318" w:type="pct"/>
          </w:tcPr>
          <w:p w14:paraId="18FF0EC1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0BE5CEEB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25A52833" w14:textId="77777777" w:rsidTr="005F66CA">
        <w:trPr>
          <w:trHeight w:val="60"/>
        </w:trPr>
        <w:tc>
          <w:tcPr>
            <w:tcW w:w="250" w:type="pct"/>
          </w:tcPr>
          <w:p w14:paraId="4BE16A7A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18" w:type="pct"/>
          </w:tcPr>
          <w:p w14:paraId="21BEA416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контроль за руховим режимом дітей, передбачити можливість максимального перебування вихованців на свіжому повітрі</w:t>
            </w:r>
          </w:p>
        </w:tc>
        <w:tc>
          <w:tcPr>
            <w:tcW w:w="1318" w:type="pct"/>
          </w:tcPr>
          <w:p w14:paraId="29A9AAB3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6D064C2C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78F78BC7" w14:textId="77777777" w:rsidTr="005F66CA">
        <w:trPr>
          <w:trHeight w:val="60"/>
        </w:trPr>
        <w:tc>
          <w:tcPr>
            <w:tcW w:w="250" w:type="pct"/>
          </w:tcPr>
          <w:p w14:paraId="4C03FBE0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18" w:type="pct"/>
          </w:tcPr>
          <w:p w14:paraId="4FE2A7ED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Проводити </w:t>
            </w:r>
            <w:proofErr w:type="spellStart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кварцування</w:t>
            </w:r>
            <w:proofErr w:type="spellEnd"/>
            <w:r w:rsidRPr="00505660">
              <w:rPr>
                <w:rFonts w:ascii="Times New Roman" w:hAnsi="Times New Roman" w:cs="Times New Roman"/>
                <w:sz w:val="24"/>
                <w:szCs w:val="24"/>
              </w:rPr>
              <w:t xml:space="preserve"> приміщень за відсутності вихованців</w:t>
            </w:r>
          </w:p>
        </w:tc>
        <w:tc>
          <w:tcPr>
            <w:tcW w:w="1318" w:type="pct"/>
          </w:tcPr>
          <w:p w14:paraId="455109FC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50F8EF0C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14CC0E6D" w14:textId="77777777" w:rsidTr="005F66CA">
        <w:trPr>
          <w:trHeight w:val="60"/>
        </w:trPr>
        <w:tc>
          <w:tcPr>
            <w:tcW w:w="250" w:type="pct"/>
          </w:tcPr>
          <w:p w14:paraId="4BBA4B20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18" w:type="pct"/>
          </w:tcPr>
          <w:p w14:paraId="44E0F1F3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Посилити контроль за реалізацією системи загартування</w:t>
            </w:r>
          </w:p>
        </w:tc>
        <w:tc>
          <w:tcPr>
            <w:tcW w:w="1318" w:type="pct"/>
          </w:tcPr>
          <w:p w14:paraId="04AEE3A1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445F3DA0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547C42A7" w14:textId="77777777" w:rsidTr="005F66CA">
        <w:trPr>
          <w:trHeight w:val="60"/>
        </w:trPr>
        <w:tc>
          <w:tcPr>
            <w:tcW w:w="250" w:type="pct"/>
          </w:tcPr>
          <w:p w14:paraId="73522344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18" w:type="pct"/>
          </w:tcPr>
          <w:p w14:paraId="311FE655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проведення роз’яснювальної роботи серед учасників освітнього процесу щодо необхідності своєчасної вакцинації проти грипу</w:t>
            </w:r>
          </w:p>
        </w:tc>
        <w:tc>
          <w:tcPr>
            <w:tcW w:w="1318" w:type="pct"/>
          </w:tcPr>
          <w:p w14:paraId="2FD423D2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786EFA10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139394AA" w14:textId="77777777" w:rsidTr="005F66CA">
        <w:trPr>
          <w:trHeight w:val="60"/>
        </w:trPr>
        <w:tc>
          <w:tcPr>
            <w:tcW w:w="250" w:type="pct"/>
          </w:tcPr>
          <w:p w14:paraId="3E15F0D6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18" w:type="pct"/>
          </w:tcPr>
          <w:p w14:paraId="6AC5185B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суворий контроль за дотриманням строків проведення щеплень відповідно до затвердженого Календаря профілактичних щеплень</w:t>
            </w:r>
          </w:p>
        </w:tc>
        <w:tc>
          <w:tcPr>
            <w:tcW w:w="1318" w:type="pct"/>
          </w:tcPr>
          <w:p w14:paraId="26445A5D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274B6CA4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60" w:rsidRPr="00505660" w14:paraId="688DFBFA" w14:textId="77777777" w:rsidTr="005F66CA">
        <w:trPr>
          <w:trHeight w:val="60"/>
        </w:trPr>
        <w:tc>
          <w:tcPr>
            <w:tcW w:w="250" w:type="pct"/>
          </w:tcPr>
          <w:p w14:paraId="1FBB035E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18" w:type="pct"/>
          </w:tcPr>
          <w:p w14:paraId="647CFD2C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5660">
              <w:rPr>
                <w:rFonts w:ascii="Times New Roman" w:hAnsi="Times New Roman" w:cs="Times New Roman"/>
                <w:sz w:val="24"/>
                <w:szCs w:val="24"/>
              </w:rPr>
              <w:t>Забезпечити суворий контроль за роботою харчоблоку, якістю організації харчування</w:t>
            </w:r>
          </w:p>
        </w:tc>
        <w:tc>
          <w:tcPr>
            <w:tcW w:w="1318" w:type="pct"/>
          </w:tcPr>
          <w:p w14:paraId="2A095A86" w14:textId="77777777" w:rsidR="00505660" w:rsidRPr="00505660" w:rsidRDefault="00505660" w:rsidP="00F018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43E2A2D7" w14:textId="77777777" w:rsidR="00505660" w:rsidRPr="00505660" w:rsidRDefault="00505660" w:rsidP="00F018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0898E9" w14:textId="77777777" w:rsidR="00635386" w:rsidRPr="00C62E4B" w:rsidRDefault="00202022" w:rsidP="00D6368E">
      <w:pPr>
        <w:pStyle w:val="Ctrl"/>
        <w:ind w:firstLine="0"/>
      </w:pPr>
    </w:p>
    <w:sectPr w:rsidR="00635386" w:rsidRPr="00C62E4B" w:rsidSect="005F66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09" w:bottom="28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0F480" w14:textId="77777777" w:rsidR="00202022" w:rsidRDefault="00202022">
      <w:pPr>
        <w:spacing w:after="0" w:line="240" w:lineRule="auto"/>
      </w:pPr>
      <w:r>
        <w:separator/>
      </w:r>
    </w:p>
  </w:endnote>
  <w:endnote w:type="continuationSeparator" w:id="0">
    <w:p w14:paraId="72C2E647" w14:textId="77777777" w:rsidR="00202022" w:rsidRDefault="0020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vantGarde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A817C" w14:textId="77777777" w:rsidR="003A51D8" w:rsidRDefault="0020202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3BE0F" w14:textId="77777777" w:rsidR="003A51D8" w:rsidRDefault="00202022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4E19D" w14:textId="77777777" w:rsidR="003A51D8" w:rsidRDefault="0020202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B0A05" w14:textId="77777777" w:rsidR="00202022" w:rsidRDefault="00202022">
      <w:pPr>
        <w:spacing w:after="0" w:line="240" w:lineRule="auto"/>
      </w:pPr>
      <w:r>
        <w:separator/>
      </w:r>
    </w:p>
  </w:footnote>
  <w:footnote w:type="continuationSeparator" w:id="0">
    <w:p w14:paraId="6BCB7A2C" w14:textId="77777777" w:rsidR="00202022" w:rsidRDefault="00202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56A8E" w14:textId="77777777" w:rsidR="003A51D8" w:rsidRDefault="0020202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8F4A0" w14:textId="77777777" w:rsidR="003A51D8" w:rsidRDefault="00202022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D710B" w14:textId="77777777" w:rsidR="003A51D8" w:rsidRDefault="00202022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BA4916"/>
    <w:multiLevelType w:val="hybridMultilevel"/>
    <w:tmpl w:val="059A2230"/>
    <w:lvl w:ilvl="0" w:tplc="0422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679D3CD9"/>
    <w:multiLevelType w:val="hybridMultilevel"/>
    <w:tmpl w:val="1028290A"/>
    <w:lvl w:ilvl="0" w:tplc="0422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E4"/>
    <w:rsid w:val="000D4E2E"/>
    <w:rsid w:val="001B50E4"/>
    <w:rsid w:val="00202022"/>
    <w:rsid w:val="00263041"/>
    <w:rsid w:val="002C5224"/>
    <w:rsid w:val="002D0AC5"/>
    <w:rsid w:val="003E7A59"/>
    <w:rsid w:val="00476792"/>
    <w:rsid w:val="004C7D8E"/>
    <w:rsid w:val="00505660"/>
    <w:rsid w:val="005F66CA"/>
    <w:rsid w:val="006B32EE"/>
    <w:rsid w:val="00873825"/>
    <w:rsid w:val="009929F0"/>
    <w:rsid w:val="00C62E4B"/>
    <w:rsid w:val="00D6368E"/>
    <w:rsid w:val="00E6102F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0DB7"/>
  <w15:docId w15:val="{C98AADCE-38F5-467B-8A33-0C88337E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22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trl">
    <w:name w:val="Статья_заголовок 1 (Статья ___Ctrl)"/>
    <w:next w:val="Ctrl"/>
    <w:uiPriority w:val="1"/>
    <w:rsid w:val="002C5224"/>
    <w:pPr>
      <w:keepNext/>
      <w:keepLines/>
      <w:suppressAutoHyphens/>
      <w:autoSpaceDE w:val="0"/>
      <w:autoSpaceDN w:val="0"/>
      <w:adjustRightInd w:val="0"/>
      <w:spacing w:before="397" w:after="170" w:line="240" w:lineRule="auto"/>
      <w:textAlignment w:val="center"/>
    </w:pPr>
    <w:rPr>
      <w:rFonts w:ascii="Times New Roman" w:eastAsia="Calibri" w:hAnsi="Times New Roman" w:cs="AvantGardeC"/>
      <w:b/>
      <w:color w:val="000000"/>
      <w:sz w:val="36"/>
      <w:szCs w:val="36"/>
      <w:lang w:val="uk-UA"/>
    </w:rPr>
  </w:style>
  <w:style w:type="paragraph" w:customStyle="1" w:styleId="Ctrl">
    <w:name w:val="Статья_основной_текст (Статья ___Ctrl)"/>
    <w:uiPriority w:val="1"/>
    <w:rsid w:val="002C5224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2C5224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ShiftCtrlAlt0">
    <w:name w:val="Таблица_шапка (Таблица__Shift+Ctrl_Alt)"/>
    <w:basedOn w:val="ShiftCtrlAlt"/>
    <w:uiPriority w:val="99"/>
    <w:rsid w:val="002C5224"/>
    <w:pPr>
      <w:spacing w:line="180" w:lineRule="atLeast"/>
      <w:jc w:val="center"/>
    </w:pPr>
    <w:rPr>
      <w:b/>
      <w:bCs/>
      <w:szCs w:val="16"/>
    </w:rPr>
  </w:style>
  <w:style w:type="character" w:customStyle="1" w:styleId="Bold">
    <w:name w:val="Bold"/>
    <w:uiPriority w:val="99"/>
    <w:rsid w:val="002C5224"/>
    <w:rPr>
      <w:rFonts w:ascii="Times New Roman" w:hAnsi="Times New Roman"/>
      <w:b/>
      <w:bCs/>
    </w:rPr>
  </w:style>
  <w:style w:type="character" w:customStyle="1" w:styleId="Italic">
    <w:name w:val="Italic"/>
    <w:uiPriority w:val="99"/>
    <w:rsid w:val="002C5224"/>
    <w:rPr>
      <w:rFonts w:ascii="Times New Roman" w:hAnsi="Times New Roman"/>
      <w:i/>
      <w:iCs/>
    </w:rPr>
  </w:style>
  <w:style w:type="character" w:customStyle="1" w:styleId="a3">
    <w:name w:val="выделение"/>
    <w:qFormat/>
    <w:rsid w:val="002C5224"/>
    <w:rPr>
      <w:rFonts w:ascii="Times New Roman" w:hAnsi="Times New Roman"/>
      <w:color w:val="auto"/>
      <w:bdr w:val="none" w:sz="0" w:space="0" w:color="auto"/>
      <w:shd w:val="clear" w:color="auto" w:fill="FFFF00"/>
    </w:rPr>
  </w:style>
  <w:style w:type="paragraph" w:styleId="a4">
    <w:name w:val="Balloon Text"/>
    <w:basedOn w:val="a"/>
    <w:link w:val="a5"/>
    <w:uiPriority w:val="99"/>
    <w:semiHidden/>
    <w:unhideWhenUsed/>
    <w:rsid w:val="002C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224"/>
    <w:rPr>
      <w:rFonts w:ascii="Tahoma" w:eastAsia="Calibri" w:hAnsi="Tahoma" w:cs="Tahoma"/>
      <w:sz w:val="16"/>
      <w:szCs w:val="16"/>
      <w:lang w:val="uk-UA"/>
    </w:rPr>
  </w:style>
  <w:style w:type="table" w:customStyle="1" w:styleId="1">
    <w:name w:val="Стиль1"/>
    <w:basedOn w:val="a1"/>
    <w:uiPriority w:val="99"/>
    <w:rsid w:val="002D0AC5"/>
    <w:pPr>
      <w:spacing w:after="0" w:line="240" w:lineRule="auto"/>
    </w:pPr>
    <w:rPr>
      <w:rFonts w:ascii="Times New Roman" w:hAnsi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бычный"/>
    <w:uiPriority w:val="99"/>
    <w:qFormat/>
    <w:rsid w:val="002D0AC5"/>
    <w:rPr>
      <w:lang w:val="ru-RU"/>
    </w:rPr>
  </w:style>
  <w:style w:type="paragraph" w:customStyle="1" w:styleId="Ctrl0">
    <w:name w:val="Статья_сноска (Статья ___Ctrl)"/>
    <w:uiPriority w:val="99"/>
    <w:rsid w:val="00C62E4B"/>
    <w:pPr>
      <w:tabs>
        <w:tab w:val="left" w:pos="140"/>
      </w:tabs>
      <w:autoSpaceDE w:val="0"/>
      <w:autoSpaceDN w:val="0"/>
      <w:adjustRightInd w:val="0"/>
      <w:spacing w:after="0" w:line="160" w:lineRule="atLeast"/>
      <w:jc w:val="both"/>
      <w:textAlignment w:val="center"/>
    </w:pPr>
    <w:rPr>
      <w:rFonts w:ascii="Times New Roman" w:hAnsi="Times New Roman" w:cs="Arno Pro"/>
      <w:color w:val="000000"/>
      <w:sz w:val="20"/>
      <w:szCs w:val="15"/>
      <w:lang w:val="uk-UA"/>
    </w:rPr>
  </w:style>
  <w:style w:type="character" w:customStyle="1" w:styleId="a7">
    <w:name w:val="Верхній_індекс"/>
    <w:rsid w:val="00C62E4B"/>
    <w:rPr>
      <w:vertAlign w:val="superscript"/>
    </w:rPr>
  </w:style>
  <w:style w:type="paragraph" w:customStyle="1" w:styleId="a8">
    <w:name w:val="Таблица_основной_текст (Таблица)"/>
    <w:basedOn w:val="a"/>
    <w:uiPriority w:val="99"/>
    <w:rsid w:val="00505660"/>
    <w:pPr>
      <w:suppressAutoHyphens/>
      <w:autoSpaceDE w:val="0"/>
      <w:autoSpaceDN w:val="0"/>
      <w:adjustRightInd w:val="0"/>
      <w:spacing w:after="0" w:line="220" w:lineRule="atLeast"/>
      <w:textAlignment w:val="center"/>
    </w:pPr>
    <w:rPr>
      <w:rFonts w:ascii="Cambria" w:eastAsiaTheme="minorHAnsi" w:hAnsi="Cambria" w:cs="Cambria"/>
      <w:color w:val="000000"/>
      <w:sz w:val="19"/>
      <w:szCs w:val="19"/>
    </w:rPr>
  </w:style>
  <w:style w:type="paragraph" w:customStyle="1" w:styleId="a9">
    <w:name w:val="Таблица_шапка (Таблица)"/>
    <w:basedOn w:val="a"/>
    <w:uiPriority w:val="99"/>
    <w:rsid w:val="00505660"/>
    <w:pPr>
      <w:suppressAutoHyphens/>
      <w:autoSpaceDE w:val="0"/>
      <w:autoSpaceDN w:val="0"/>
      <w:adjustRightInd w:val="0"/>
      <w:spacing w:after="113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z w:val="17"/>
      <w:szCs w:val="17"/>
    </w:rPr>
  </w:style>
  <w:style w:type="paragraph" w:customStyle="1" w:styleId="aa">
    <w:name w:val="Таблица_список (Таблица)"/>
    <w:basedOn w:val="a"/>
    <w:uiPriority w:val="99"/>
    <w:rsid w:val="00505660"/>
    <w:pPr>
      <w:suppressAutoHyphens/>
      <w:autoSpaceDE w:val="0"/>
      <w:autoSpaceDN w:val="0"/>
      <w:adjustRightInd w:val="0"/>
      <w:spacing w:after="0" w:line="220" w:lineRule="atLeast"/>
      <w:ind w:left="397" w:hanging="170"/>
      <w:textAlignment w:val="center"/>
    </w:pPr>
    <w:rPr>
      <w:rFonts w:ascii="Cambria" w:eastAsiaTheme="minorHAnsi" w:hAnsi="Cambria" w:cs="Cambria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Яна</dc:creator>
  <cp:lastModifiedBy>oksana_levak@outlook.com</cp:lastModifiedBy>
  <cp:revision>2</cp:revision>
  <dcterms:created xsi:type="dcterms:W3CDTF">2020-09-18T10:21:00Z</dcterms:created>
  <dcterms:modified xsi:type="dcterms:W3CDTF">2020-09-18T10:21:00Z</dcterms:modified>
</cp:coreProperties>
</file>